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7FE51CE6" w:rsidR="00CB10FB" w:rsidRPr="00987858" w:rsidRDefault="00B87C41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Ambtelijk Overleg </w:t>
      </w:r>
      <w:r w:rsidR="009C16D7">
        <w:rPr>
          <w:b/>
          <w:sz w:val="20"/>
        </w:rPr>
        <w:t>Ruimte / Landelijk Gebied</w:t>
      </w:r>
    </w:p>
    <w:p w14:paraId="763B2EB6" w14:textId="0034C81B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1E3217">
        <w:rPr>
          <w:bCs/>
          <w:sz w:val="20"/>
          <w:szCs w:val="20"/>
        </w:rPr>
        <w:t>1 sept</w:t>
      </w:r>
      <w:r w:rsidR="00FE12DD">
        <w:rPr>
          <w:bCs/>
          <w:sz w:val="20"/>
          <w:szCs w:val="20"/>
        </w:rPr>
        <w:t xml:space="preserve">ember </w:t>
      </w:r>
      <w:r w:rsidR="00B87C41">
        <w:rPr>
          <w:bCs/>
          <w:sz w:val="20"/>
          <w:szCs w:val="20"/>
        </w:rPr>
        <w:t>2026</w:t>
      </w:r>
    </w:p>
    <w:p w14:paraId="7A0EAAD6" w14:textId="7E6157F1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 w:rsidR="001E3217">
        <w:rPr>
          <w:bCs/>
          <w:sz w:val="20"/>
          <w:szCs w:val="20"/>
        </w:rPr>
        <w:t>11</w:t>
      </w:r>
      <w:r>
        <w:rPr>
          <w:bCs/>
          <w:sz w:val="20"/>
          <w:szCs w:val="20"/>
        </w:rPr>
        <w:t>.0</w:t>
      </w:r>
      <w:r w:rsidR="009C16D7">
        <w:rPr>
          <w:bCs/>
          <w:sz w:val="20"/>
          <w:szCs w:val="20"/>
        </w:rPr>
        <w:t>0</w:t>
      </w:r>
      <w:r>
        <w:rPr>
          <w:bCs/>
          <w:sz w:val="20"/>
          <w:szCs w:val="20"/>
        </w:rPr>
        <w:t xml:space="preserve"> – </w:t>
      </w:r>
      <w:r w:rsidR="00993D2C">
        <w:rPr>
          <w:bCs/>
          <w:sz w:val="20"/>
          <w:szCs w:val="20"/>
        </w:rPr>
        <w:t>1</w:t>
      </w:r>
      <w:r w:rsidR="001E3217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.</w:t>
      </w:r>
      <w:r w:rsidR="009C16D7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0 uur</w:t>
      </w:r>
    </w:p>
    <w:p w14:paraId="5F68B8EB" w14:textId="16B92568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="00D5778E">
        <w:rPr>
          <w:b/>
          <w:sz w:val="20"/>
        </w:rPr>
        <w:t xml:space="preserve">       </w:t>
      </w:r>
      <w:r w:rsidR="00FE12DD" w:rsidRPr="00FE12DD">
        <w:rPr>
          <w:b/>
          <w:sz w:val="20"/>
        </w:rPr>
        <w:t>Gemeentehuis Nijkerk, Van 't Hoffstraat 24, 3863 AX Zaal 1.16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C56D14">
      <w:pPr>
        <w:tabs>
          <w:tab w:val="left" w:pos="-1440"/>
          <w:tab w:val="left" w:pos="-720"/>
        </w:tabs>
        <w:spacing w:line="276" w:lineRule="auto"/>
        <w:jc w:val="both"/>
        <w:rPr>
          <w:sz w:val="20"/>
        </w:rPr>
      </w:pPr>
    </w:p>
    <w:p w14:paraId="0215E1A3" w14:textId="48E0DB48" w:rsidR="0013271B" w:rsidRDefault="0013271B" w:rsidP="006D0EA7">
      <w:pPr>
        <w:tabs>
          <w:tab w:val="left" w:pos="-1440"/>
          <w:tab w:val="left" w:pos="-720"/>
        </w:tabs>
        <w:spacing w:line="276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67BE3FC9" w14:textId="77777777" w:rsidR="008D4F41" w:rsidRPr="008D4F41" w:rsidRDefault="008C0FE2" w:rsidP="006D0EA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 w:rsidRPr="008D4F41">
        <w:rPr>
          <w:rFonts w:ascii="Trebuchet MS" w:hAnsi="Trebuchet MS"/>
          <w:b/>
          <w:sz w:val="20"/>
          <w:szCs w:val="20"/>
        </w:rPr>
        <w:t>Opening en mededelingen, vaststellen agenda</w:t>
      </w:r>
    </w:p>
    <w:p w14:paraId="1337F95F" w14:textId="4A4A7269" w:rsidR="00B31C17" w:rsidRPr="00B82168" w:rsidRDefault="00FE12DD" w:rsidP="006D0EA7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.</w:t>
      </w:r>
      <w:r w:rsidR="005346F8">
        <w:rPr>
          <w:rFonts w:ascii="Trebuchet MS" w:hAnsi="Trebuchet MS"/>
          <w:bCs/>
          <w:i/>
          <w:iCs/>
          <w:sz w:val="20"/>
          <w:szCs w:val="20"/>
        </w:rPr>
        <w:t>0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 xml:space="preserve">0 – </w:t>
      </w: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.</w:t>
      </w:r>
      <w:r w:rsidR="005346F8">
        <w:rPr>
          <w:rFonts w:ascii="Trebuchet MS" w:hAnsi="Trebuchet MS"/>
          <w:bCs/>
          <w:i/>
          <w:iCs/>
          <w:sz w:val="20"/>
          <w:szCs w:val="20"/>
        </w:rPr>
        <w:t>0</w:t>
      </w:r>
      <w:r w:rsidR="000E64B3" w:rsidRPr="00B82168">
        <w:rPr>
          <w:rFonts w:ascii="Trebuchet MS" w:hAnsi="Trebuchet MS"/>
          <w:bCs/>
          <w:i/>
          <w:iCs/>
          <w:sz w:val="20"/>
          <w:szCs w:val="20"/>
        </w:rPr>
        <w:t>5 uur</w:t>
      </w:r>
    </w:p>
    <w:p w14:paraId="383B439F" w14:textId="2BF08C9B" w:rsidR="008D2243" w:rsidRPr="000F1FA0" w:rsidRDefault="008C0FE2" w:rsidP="000F1FA0">
      <w:pPr>
        <w:tabs>
          <w:tab w:val="left" w:pos="-1440"/>
          <w:tab w:val="left" w:pos="-720"/>
        </w:tabs>
        <w:spacing w:line="276" w:lineRule="auto"/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Ter vaststelling</w:t>
      </w:r>
    </w:p>
    <w:p w14:paraId="78B7CAD5" w14:textId="77777777" w:rsidR="00086EB9" w:rsidRDefault="00086EB9" w:rsidP="006D0EA7">
      <w:pPr>
        <w:tabs>
          <w:tab w:val="left" w:pos="-1440"/>
          <w:tab w:val="left" w:pos="-720"/>
        </w:tabs>
        <w:spacing w:line="276" w:lineRule="auto"/>
        <w:rPr>
          <w:sz w:val="20"/>
          <w:szCs w:val="20"/>
        </w:rPr>
      </w:pPr>
    </w:p>
    <w:p w14:paraId="4E90ECDC" w14:textId="78DB60B0" w:rsidR="00FE12DD" w:rsidRDefault="000F1FA0" w:rsidP="00B07603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Kennismaking</w:t>
      </w:r>
      <w:r w:rsidR="0053136A">
        <w:rPr>
          <w:rFonts w:ascii="Trebuchet MS" w:hAnsi="Trebuchet MS"/>
          <w:b/>
          <w:sz w:val="20"/>
          <w:szCs w:val="20"/>
        </w:rPr>
        <w:t xml:space="preserve"> Fiona van Beek</w:t>
      </w:r>
      <w:r w:rsidR="00526035">
        <w:rPr>
          <w:rFonts w:ascii="Trebuchet MS" w:hAnsi="Trebuchet MS"/>
          <w:b/>
          <w:sz w:val="20"/>
          <w:szCs w:val="20"/>
        </w:rPr>
        <w:t xml:space="preserve">, </w:t>
      </w:r>
      <w:r w:rsidR="00526035" w:rsidRPr="00526035">
        <w:rPr>
          <w:rFonts w:ascii="Trebuchet MS" w:hAnsi="Trebuchet MS"/>
          <w:b/>
          <w:sz w:val="20"/>
          <w:szCs w:val="20"/>
        </w:rPr>
        <w:t>sinds 1 juli</w:t>
      </w:r>
      <w:r w:rsidR="00526035">
        <w:rPr>
          <w:rFonts w:ascii="Trebuchet MS" w:hAnsi="Trebuchet MS"/>
          <w:b/>
          <w:sz w:val="20"/>
          <w:szCs w:val="20"/>
        </w:rPr>
        <w:t xml:space="preserve"> werkzaam</w:t>
      </w:r>
      <w:r w:rsidR="00526035" w:rsidRPr="00526035">
        <w:rPr>
          <w:rFonts w:ascii="Trebuchet MS" w:hAnsi="Trebuchet MS"/>
          <w:b/>
          <w:sz w:val="20"/>
          <w:szCs w:val="20"/>
        </w:rPr>
        <w:t xml:space="preserve"> bij de provincie Utrecht en </w:t>
      </w:r>
      <w:r w:rsidR="00526035">
        <w:rPr>
          <w:rFonts w:ascii="Trebuchet MS" w:hAnsi="Trebuchet MS"/>
          <w:b/>
          <w:sz w:val="20"/>
          <w:szCs w:val="20"/>
        </w:rPr>
        <w:br/>
        <w:t xml:space="preserve">opvolger </w:t>
      </w:r>
      <w:r w:rsidR="00526035" w:rsidRPr="00526035">
        <w:rPr>
          <w:rFonts w:ascii="Trebuchet MS" w:hAnsi="Trebuchet MS"/>
          <w:b/>
          <w:sz w:val="20"/>
          <w:szCs w:val="20"/>
        </w:rPr>
        <w:t xml:space="preserve">van gebiedsregisseur Esther Uijtewaal </w:t>
      </w:r>
    </w:p>
    <w:p w14:paraId="418059E8" w14:textId="2C30499F" w:rsidR="004F31E5" w:rsidRDefault="00993D2C" w:rsidP="00920126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B07603" w:rsidRPr="00993D2C">
        <w:rPr>
          <w:rFonts w:ascii="Trebuchet MS" w:hAnsi="Trebuchet MS"/>
          <w:bCs/>
          <w:i/>
          <w:iCs/>
          <w:sz w:val="20"/>
          <w:szCs w:val="20"/>
        </w:rPr>
        <w:t>.0</w:t>
      </w:r>
      <w:r w:rsidR="00DD31C8" w:rsidRPr="00993D2C">
        <w:rPr>
          <w:rFonts w:ascii="Trebuchet MS" w:hAnsi="Trebuchet MS"/>
          <w:bCs/>
          <w:i/>
          <w:iCs/>
          <w:sz w:val="20"/>
          <w:szCs w:val="20"/>
        </w:rPr>
        <w:t>5</w:t>
      </w:r>
      <w:r w:rsidR="00B07603" w:rsidRPr="00993D2C">
        <w:rPr>
          <w:rFonts w:ascii="Trebuchet MS" w:hAnsi="Trebuchet MS"/>
          <w:bCs/>
          <w:i/>
          <w:iCs/>
          <w:sz w:val="20"/>
          <w:szCs w:val="20"/>
        </w:rPr>
        <w:t xml:space="preserve"> – </w:t>
      </w: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B07603" w:rsidRPr="00993D2C">
        <w:rPr>
          <w:rFonts w:ascii="Trebuchet MS" w:hAnsi="Trebuchet MS"/>
          <w:bCs/>
          <w:i/>
          <w:iCs/>
          <w:sz w:val="20"/>
          <w:szCs w:val="20"/>
        </w:rPr>
        <w:t>.</w:t>
      </w:r>
      <w:r>
        <w:rPr>
          <w:rFonts w:ascii="Trebuchet MS" w:hAnsi="Trebuchet MS"/>
          <w:bCs/>
          <w:i/>
          <w:iCs/>
          <w:sz w:val="20"/>
          <w:szCs w:val="20"/>
        </w:rPr>
        <w:t>1</w:t>
      </w:r>
      <w:r w:rsidR="00306389">
        <w:rPr>
          <w:rFonts w:ascii="Trebuchet MS" w:hAnsi="Trebuchet MS"/>
          <w:bCs/>
          <w:i/>
          <w:iCs/>
          <w:sz w:val="20"/>
          <w:szCs w:val="20"/>
        </w:rPr>
        <w:t>5</w:t>
      </w:r>
      <w:r w:rsidR="00B07603" w:rsidRPr="00993D2C">
        <w:rPr>
          <w:rFonts w:ascii="Trebuchet MS" w:hAnsi="Trebuchet MS"/>
          <w:bCs/>
          <w:i/>
          <w:iCs/>
          <w:sz w:val="20"/>
          <w:szCs w:val="20"/>
        </w:rPr>
        <w:t xml:space="preserve"> uu</w:t>
      </w:r>
      <w:r w:rsidR="006D5379">
        <w:rPr>
          <w:rFonts w:ascii="Trebuchet MS" w:hAnsi="Trebuchet MS"/>
          <w:bCs/>
          <w:i/>
          <w:iCs/>
          <w:sz w:val="20"/>
          <w:szCs w:val="20"/>
        </w:rPr>
        <w:t>r</w:t>
      </w:r>
      <w:r w:rsidR="006D5379">
        <w:rPr>
          <w:rFonts w:ascii="Trebuchet MS" w:hAnsi="Trebuchet MS"/>
          <w:bCs/>
          <w:i/>
          <w:iCs/>
          <w:sz w:val="20"/>
          <w:szCs w:val="20"/>
        </w:rPr>
        <w:br/>
        <w:t>Ter kennisname</w:t>
      </w:r>
    </w:p>
    <w:p w14:paraId="7DD30149" w14:textId="77777777" w:rsidR="00920126" w:rsidRPr="00920126" w:rsidRDefault="00920126" w:rsidP="00920126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0F85B695" w14:textId="28915BE0" w:rsidR="00C94B70" w:rsidRPr="003F1DD3" w:rsidRDefault="007364B8" w:rsidP="00C94B70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Na de vaststelling van het UPLG – hoe nu verder?</w:t>
      </w:r>
      <w:r w:rsidR="00C94B70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C94B70">
        <w:rPr>
          <w:rFonts w:ascii="Trebuchet MS" w:hAnsi="Trebuchet MS"/>
          <w:b/>
          <w:sz w:val="20"/>
          <w:szCs w:val="20"/>
        </w:rPr>
        <w:tab/>
      </w:r>
      <w:r w:rsidR="00C94B70">
        <w:rPr>
          <w:rFonts w:ascii="Trebuchet MS" w:hAnsi="Trebuchet MS"/>
          <w:b/>
          <w:sz w:val="20"/>
          <w:szCs w:val="20"/>
        </w:rPr>
        <w:tab/>
      </w:r>
      <w:r w:rsidR="00C94B70">
        <w:rPr>
          <w:rFonts w:ascii="Trebuchet MS" w:hAnsi="Trebuchet MS"/>
          <w:b/>
          <w:sz w:val="20"/>
          <w:szCs w:val="20"/>
        </w:rPr>
        <w:tab/>
      </w:r>
      <w:r w:rsidR="00C94B70">
        <w:rPr>
          <w:rFonts w:ascii="Trebuchet MS" w:hAnsi="Trebuchet MS"/>
          <w:b/>
          <w:sz w:val="20"/>
          <w:szCs w:val="20"/>
        </w:rPr>
        <w:tab/>
      </w:r>
      <w:r w:rsidR="00616C23">
        <w:rPr>
          <w:rFonts w:ascii="Trebuchet MS" w:hAnsi="Trebuchet MS"/>
          <w:b/>
          <w:sz w:val="20"/>
          <w:szCs w:val="20"/>
        </w:rPr>
        <w:t>3</w:t>
      </w:r>
      <w:r w:rsidR="00C94B70">
        <w:rPr>
          <w:rFonts w:ascii="Trebuchet MS" w:hAnsi="Trebuchet MS"/>
          <w:b/>
          <w:sz w:val="20"/>
          <w:szCs w:val="20"/>
        </w:rPr>
        <w:t>.1</w:t>
      </w:r>
    </w:p>
    <w:p w14:paraId="17BA2EAC" w14:textId="45FB430C" w:rsidR="00C94B70" w:rsidRDefault="00993D2C" w:rsidP="00C94B7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C94B70">
        <w:rPr>
          <w:rFonts w:ascii="Trebuchet MS" w:hAnsi="Trebuchet MS"/>
          <w:bCs/>
          <w:i/>
          <w:iCs/>
          <w:sz w:val="20"/>
          <w:szCs w:val="20"/>
        </w:rPr>
        <w:t>.</w:t>
      </w:r>
      <w:r w:rsidR="00DD31C8">
        <w:rPr>
          <w:rFonts w:ascii="Trebuchet MS" w:hAnsi="Trebuchet MS"/>
          <w:bCs/>
          <w:i/>
          <w:iCs/>
          <w:sz w:val="20"/>
          <w:szCs w:val="20"/>
        </w:rPr>
        <w:t>1</w:t>
      </w:r>
      <w:r w:rsidR="00306389">
        <w:rPr>
          <w:rFonts w:ascii="Trebuchet MS" w:hAnsi="Trebuchet MS"/>
          <w:bCs/>
          <w:i/>
          <w:iCs/>
          <w:sz w:val="20"/>
          <w:szCs w:val="20"/>
        </w:rPr>
        <w:t>5</w:t>
      </w:r>
      <w:r w:rsidR="00C94B70">
        <w:rPr>
          <w:rFonts w:ascii="Trebuchet MS" w:hAnsi="Trebuchet MS"/>
          <w:bCs/>
          <w:i/>
          <w:iCs/>
          <w:sz w:val="20"/>
          <w:szCs w:val="20"/>
        </w:rPr>
        <w:t xml:space="preserve"> – </w:t>
      </w:r>
      <w:r>
        <w:rPr>
          <w:rFonts w:ascii="Trebuchet MS" w:hAnsi="Trebuchet MS"/>
          <w:bCs/>
          <w:i/>
          <w:iCs/>
          <w:sz w:val="20"/>
          <w:szCs w:val="20"/>
        </w:rPr>
        <w:t>11</w:t>
      </w:r>
      <w:r w:rsidR="00C94B70">
        <w:rPr>
          <w:rFonts w:ascii="Trebuchet MS" w:hAnsi="Trebuchet MS"/>
          <w:bCs/>
          <w:i/>
          <w:iCs/>
          <w:sz w:val="20"/>
          <w:szCs w:val="20"/>
        </w:rPr>
        <w:t>.</w:t>
      </w:r>
      <w:r w:rsidR="00306389">
        <w:rPr>
          <w:rFonts w:ascii="Trebuchet MS" w:hAnsi="Trebuchet MS"/>
          <w:bCs/>
          <w:i/>
          <w:iCs/>
          <w:sz w:val="20"/>
          <w:szCs w:val="20"/>
        </w:rPr>
        <w:t>45</w:t>
      </w:r>
      <w:r w:rsidR="00C94B70">
        <w:rPr>
          <w:rFonts w:ascii="Trebuchet MS" w:hAnsi="Trebuchet MS"/>
          <w:bCs/>
          <w:i/>
          <w:iCs/>
          <w:sz w:val="20"/>
          <w:szCs w:val="20"/>
        </w:rPr>
        <w:t xml:space="preserve"> uur</w:t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>
        <w:rPr>
          <w:rFonts w:ascii="Trebuchet MS" w:hAnsi="Trebuchet MS"/>
          <w:bCs/>
          <w:sz w:val="20"/>
          <w:szCs w:val="20"/>
        </w:rPr>
        <w:tab/>
      </w:r>
      <w:r w:rsidR="00FE0C1A" w:rsidRPr="00FE0C1A">
        <w:rPr>
          <w:rFonts w:ascii="Trebuchet MS" w:hAnsi="Trebuchet MS"/>
          <w:b/>
          <w:sz w:val="20"/>
          <w:szCs w:val="20"/>
        </w:rPr>
        <w:t>3.2</w:t>
      </w:r>
      <w:r w:rsidR="006D5379">
        <w:rPr>
          <w:rFonts w:ascii="Trebuchet MS" w:hAnsi="Trebuchet MS"/>
          <w:bCs/>
          <w:i/>
          <w:iCs/>
          <w:sz w:val="20"/>
          <w:szCs w:val="20"/>
        </w:rPr>
        <w:br/>
        <w:t>Ter bespreking</w:t>
      </w:r>
    </w:p>
    <w:p w14:paraId="43EFA924" w14:textId="77777777" w:rsidR="001C1838" w:rsidRDefault="008B3FEE" w:rsidP="000A0929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Met de vaststelling van het UPLG en de </w:t>
      </w:r>
      <w:r w:rsidR="006D5379">
        <w:rPr>
          <w:rFonts w:ascii="Trebuchet MS" w:hAnsi="Trebuchet MS"/>
          <w:bCs/>
          <w:sz w:val="20"/>
          <w:szCs w:val="20"/>
        </w:rPr>
        <w:t>O</w:t>
      </w:r>
      <w:r>
        <w:rPr>
          <w:rFonts w:ascii="Trebuchet MS" w:hAnsi="Trebuchet MS"/>
          <w:bCs/>
          <w:sz w:val="20"/>
          <w:szCs w:val="20"/>
        </w:rPr>
        <w:t xml:space="preserve">mgevingsverordening </w:t>
      </w:r>
      <w:r w:rsidR="00FE0C1A">
        <w:rPr>
          <w:rFonts w:ascii="Trebuchet MS" w:hAnsi="Trebuchet MS"/>
          <w:bCs/>
          <w:sz w:val="20"/>
          <w:szCs w:val="20"/>
        </w:rPr>
        <w:t xml:space="preserve">op 14 juli jl. </w:t>
      </w:r>
      <w:r>
        <w:rPr>
          <w:rFonts w:ascii="Trebuchet MS" w:hAnsi="Trebuchet MS"/>
          <w:bCs/>
          <w:sz w:val="20"/>
          <w:szCs w:val="20"/>
        </w:rPr>
        <w:t xml:space="preserve">door </w:t>
      </w:r>
      <w:r w:rsidR="00FE0C1A">
        <w:rPr>
          <w:rFonts w:ascii="Trebuchet MS" w:hAnsi="Trebuchet MS"/>
          <w:bCs/>
          <w:sz w:val="20"/>
          <w:szCs w:val="20"/>
        </w:rPr>
        <w:br/>
      </w:r>
      <w:r>
        <w:rPr>
          <w:rFonts w:ascii="Trebuchet MS" w:hAnsi="Trebuchet MS"/>
          <w:bCs/>
          <w:sz w:val="20"/>
          <w:szCs w:val="20"/>
        </w:rPr>
        <w:t>Gedeputeerde Staten</w:t>
      </w:r>
      <w:r w:rsidR="00FE0C1A">
        <w:rPr>
          <w:rFonts w:ascii="Trebuchet MS" w:hAnsi="Trebuchet MS"/>
          <w:bCs/>
          <w:sz w:val="20"/>
          <w:szCs w:val="20"/>
        </w:rPr>
        <w:t xml:space="preserve"> </w:t>
      </w:r>
      <w:r>
        <w:rPr>
          <w:rFonts w:ascii="Trebuchet MS" w:hAnsi="Trebuchet MS"/>
          <w:bCs/>
          <w:sz w:val="20"/>
          <w:szCs w:val="20"/>
        </w:rPr>
        <w:t xml:space="preserve">breekt een nieuwe fase aan: besluitvorming in Provinciale Staten </w:t>
      </w:r>
      <w:r w:rsidR="00FE0C1A">
        <w:rPr>
          <w:rFonts w:ascii="Trebuchet MS" w:hAnsi="Trebuchet MS"/>
          <w:bCs/>
          <w:sz w:val="20"/>
          <w:szCs w:val="20"/>
        </w:rPr>
        <w:br/>
      </w:r>
      <w:r w:rsidR="006D5379">
        <w:rPr>
          <w:rFonts w:ascii="Trebuchet MS" w:hAnsi="Trebuchet MS"/>
          <w:bCs/>
          <w:sz w:val="20"/>
          <w:szCs w:val="20"/>
        </w:rPr>
        <w:t>over de Omgevingsverordening</w:t>
      </w:r>
      <w:r w:rsidR="008157EF">
        <w:rPr>
          <w:rFonts w:ascii="Trebuchet MS" w:hAnsi="Trebuchet MS"/>
          <w:bCs/>
          <w:sz w:val="20"/>
          <w:szCs w:val="20"/>
        </w:rPr>
        <w:t xml:space="preserve"> in november</w:t>
      </w:r>
      <w:r w:rsidR="006D5379">
        <w:rPr>
          <w:rFonts w:ascii="Trebuchet MS" w:hAnsi="Trebuchet MS"/>
          <w:bCs/>
          <w:sz w:val="20"/>
          <w:szCs w:val="20"/>
        </w:rPr>
        <w:t>.</w:t>
      </w:r>
      <w:r w:rsidR="006D5379">
        <w:rPr>
          <w:rFonts w:ascii="Trebuchet MS" w:hAnsi="Trebuchet MS"/>
          <w:bCs/>
          <w:sz w:val="20"/>
          <w:szCs w:val="20"/>
        </w:rPr>
        <w:br/>
      </w:r>
    </w:p>
    <w:p w14:paraId="02EBC964" w14:textId="75FFCC6C" w:rsidR="00F56DB9" w:rsidRDefault="006D5379" w:rsidP="000A0929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We</w:t>
      </w:r>
      <w:r w:rsidR="000B3786">
        <w:rPr>
          <w:rFonts w:ascii="Trebuchet MS" w:hAnsi="Trebuchet MS"/>
          <w:bCs/>
          <w:sz w:val="20"/>
          <w:szCs w:val="20"/>
        </w:rPr>
        <w:t xml:space="preserve"> bespreken </w:t>
      </w:r>
      <w:r w:rsidR="008157EF">
        <w:rPr>
          <w:rFonts w:ascii="Trebuchet MS" w:hAnsi="Trebuchet MS"/>
          <w:bCs/>
          <w:sz w:val="20"/>
          <w:szCs w:val="20"/>
        </w:rPr>
        <w:t>welke strategie we bestuurders mee willen geven</w:t>
      </w:r>
      <w:r w:rsidR="00E67087">
        <w:rPr>
          <w:rFonts w:ascii="Trebuchet MS" w:hAnsi="Trebuchet MS"/>
          <w:bCs/>
          <w:sz w:val="20"/>
          <w:szCs w:val="20"/>
        </w:rPr>
        <w:t xml:space="preserve">, </w:t>
      </w:r>
      <w:r w:rsidR="00C31BF4">
        <w:rPr>
          <w:rFonts w:ascii="Trebuchet MS" w:hAnsi="Trebuchet MS"/>
          <w:bCs/>
          <w:sz w:val="20"/>
          <w:szCs w:val="20"/>
        </w:rPr>
        <w:t>o.a.</w:t>
      </w:r>
      <w:r w:rsidR="00E67087">
        <w:rPr>
          <w:rFonts w:ascii="Trebuchet MS" w:hAnsi="Trebuchet MS"/>
          <w:bCs/>
          <w:sz w:val="20"/>
          <w:szCs w:val="20"/>
        </w:rPr>
        <w:t xml:space="preserve"> aan de hand van </w:t>
      </w:r>
      <w:r w:rsidR="00E67087">
        <w:rPr>
          <w:rFonts w:ascii="Trebuchet MS" w:hAnsi="Trebuchet MS"/>
          <w:bCs/>
          <w:sz w:val="20"/>
          <w:szCs w:val="20"/>
        </w:rPr>
        <w:br/>
        <w:t>de ingediende regionale zienswijze (bijlage 3.1) en de nota van beantwoording (bijlage 3.2).</w:t>
      </w:r>
      <w:r w:rsidR="00E57B11">
        <w:rPr>
          <w:rFonts w:ascii="Trebuchet MS" w:hAnsi="Trebuchet MS"/>
          <w:bCs/>
          <w:sz w:val="20"/>
          <w:szCs w:val="20"/>
        </w:rPr>
        <w:br/>
      </w:r>
    </w:p>
    <w:p w14:paraId="00F5C294" w14:textId="306703CF" w:rsidR="001C1838" w:rsidRDefault="001C1838" w:rsidP="000A0929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N.B. </w:t>
      </w:r>
      <w:r w:rsidR="001720C0">
        <w:rPr>
          <w:rFonts w:ascii="Trebuchet MS" w:hAnsi="Trebuchet MS"/>
          <w:bCs/>
          <w:sz w:val="20"/>
          <w:szCs w:val="20"/>
        </w:rPr>
        <w:t xml:space="preserve">op 24 september (regiodag bestuurders) zal er geen BO LG </w:t>
      </w:r>
      <w:r w:rsidR="003E6940">
        <w:rPr>
          <w:rFonts w:ascii="Trebuchet MS" w:hAnsi="Trebuchet MS"/>
          <w:bCs/>
          <w:sz w:val="20"/>
          <w:szCs w:val="20"/>
        </w:rPr>
        <w:t xml:space="preserve">zijn, de eerstvolgende is </w:t>
      </w:r>
      <w:r w:rsidR="004C4D66">
        <w:rPr>
          <w:rFonts w:ascii="Trebuchet MS" w:hAnsi="Trebuchet MS"/>
          <w:bCs/>
          <w:sz w:val="20"/>
          <w:szCs w:val="20"/>
        </w:rPr>
        <w:br/>
      </w:r>
      <w:r w:rsidR="003E6940">
        <w:rPr>
          <w:rFonts w:ascii="Trebuchet MS" w:hAnsi="Trebuchet MS"/>
          <w:bCs/>
          <w:sz w:val="20"/>
          <w:szCs w:val="20"/>
        </w:rPr>
        <w:t xml:space="preserve">op </w:t>
      </w:r>
      <w:r w:rsidR="004C4D66">
        <w:rPr>
          <w:rFonts w:ascii="Trebuchet MS" w:hAnsi="Trebuchet MS"/>
          <w:bCs/>
          <w:sz w:val="20"/>
          <w:szCs w:val="20"/>
        </w:rPr>
        <w:t>29 oktober.</w:t>
      </w:r>
    </w:p>
    <w:p w14:paraId="20308B5B" w14:textId="77777777" w:rsidR="00600E84" w:rsidRDefault="00600E84" w:rsidP="000A0929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518CE808" w14:textId="78D29836" w:rsidR="00600E84" w:rsidRPr="003F1DD3" w:rsidRDefault="00306389" w:rsidP="00600E84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Taskforce Veenweide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 w:rsidR="00600E84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>4</w:t>
      </w:r>
      <w:r w:rsidR="00600E84">
        <w:rPr>
          <w:rFonts w:ascii="Trebuchet MS" w:hAnsi="Trebuchet MS"/>
          <w:b/>
          <w:sz w:val="20"/>
          <w:szCs w:val="20"/>
        </w:rPr>
        <w:t>.1</w:t>
      </w:r>
      <w:r>
        <w:rPr>
          <w:rFonts w:ascii="Trebuchet MS" w:hAnsi="Trebuchet MS"/>
          <w:b/>
          <w:sz w:val="20"/>
          <w:szCs w:val="20"/>
        </w:rPr>
        <w:br/>
      </w:r>
      <w:r>
        <w:rPr>
          <w:rFonts w:ascii="Trebuchet MS" w:hAnsi="Trebuchet MS"/>
          <w:bCs/>
          <w:i/>
          <w:iCs/>
          <w:sz w:val="20"/>
          <w:szCs w:val="20"/>
        </w:rPr>
        <w:t>11.</w:t>
      </w:r>
      <w:r>
        <w:rPr>
          <w:rFonts w:ascii="Trebuchet MS" w:hAnsi="Trebuchet MS"/>
          <w:bCs/>
          <w:i/>
          <w:iCs/>
          <w:sz w:val="20"/>
          <w:szCs w:val="20"/>
        </w:rPr>
        <w:t>45</w:t>
      </w:r>
      <w:r>
        <w:rPr>
          <w:rFonts w:ascii="Trebuchet MS" w:hAnsi="Trebuchet MS"/>
          <w:bCs/>
          <w:i/>
          <w:iCs/>
          <w:sz w:val="20"/>
          <w:szCs w:val="20"/>
        </w:rPr>
        <w:t xml:space="preserve"> – 1</w:t>
      </w:r>
      <w:r>
        <w:rPr>
          <w:rFonts w:ascii="Trebuchet MS" w:hAnsi="Trebuchet MS"/>
          <w:bCs/>
          <w:i/>
          <w:iCs/>
          <w:sz w:val="20"/>
          <w:szCs w:val="20"/>
        </w:rPr>
        <w:t>2</w:t>
      </w:r>
      <w:r>
        <w:rPr>
          <w:rFonts w:ascii="Trebuchet MS" w:hAnsi="Trebuchet MS"/>
          <w:bCs/>
          <w:i/>
          <w:iCs/>
          <w:sz w:val="20"/>
          <w:szCs w:val="20"/>
        </w:rPr>
        <w:t>.</w:t>
      </w:r>
      <w:r>
        <w:rPr>
          <w:rFonts w:ascii="Trebuchet MS" w:hAnsi="Trebuchet MS"/>
          <w:bCs/>
          <w:i/>
          <w:iCs/>
          <w:sz w:val="20"/>
          <w:szCs w:val="20"/>
        </w:rPr>
        <w:t>0</w:t>
      </w:r>
      <w:r>
        <w:rPr>
          <w:rFonts w:ascii="Trebuchet MS" w:hAnsi="Trebuchet MS"/>
          <w:bCs/>
          <w:i/>
          <w:iCs/>
          <w:sz w:val="20"/>
          <w:szCs w:val="20"/>
        </w:rPr>
        <w:t>0 uur</w:t>
      </w:r>
      <w:r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  <w:t>t/m</w:t>
      </w:r>
    </w:p>
    <w:p w14:paraId="3303E2F6" w14:textId="2B314E65" w:rsidR="00600E84" w:rsidRPr="00D22ED0" w:rsidRDefault="00D22ED0" w:rsidP="000A0929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Ter bespreking</w:t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 w:rsidRPr="00D22ED0">
        <w:rPr>
          <w:rFonts w:ascii="Trebuchet MS" w:hAnsi="Trebuchet MS"/>
          <w:b/>
          <w:sz w:val="20"/>
          <w:szCs w:val="20"/>
        </w:rPr>
        <w:t>4.5</w:t>
      </w:r>
    </w:p>
    <w:p w14:paraId="7C385B02" w14:textId="39A15684" w:rsidR="006107FB" w:rsidRPr="006107FB" w:rsidRDefault="006107FB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 w:rsidRPr="006107FB">
        <w:rPr>
          <w:rFonts w:ascii="Trebuchet MS" w:hAnsi="Trebuchet MS"/>
          <w:bCs/>
          <w:sz w:val="20"/>
          <w:szCs w:val="20"/>
        </w:rPr>
        <w:t xml:space="preserve">De Taskforce </w:t>
      </w:r>
      <w:r>
        <w:rPr>
          <w:rFonts w:ascii="Trebuchet MS" w:hAnsi="Trebuchet MS"/>
          <w:bCs/>
          <w:sz w:val="20"/>
          <w:szCs w:val="20"/>
        </w:rPr>
        <w:t xml:space="preserve">Veenweide </w:t>
      </w:r>
      <w:r w:rsidRPr="006107FB">
        <w:rPr>
          <w:rFonts w:ascii="Trebuchet MS" w:hAnsi="Trebuchet MS"/>
          <w:bCs/>
          <w:sz w:val="20"/>
          <w:szCs w:val="20"/>
        </w:rPr>
        <w:t>werkt aan een geborgde aanpak voor het terugdringen van broeikasgasuitstoot en het remmen van bodemdaling in de veenweidegebieden in Utrecht. De aanpak sluit aan op het ontwerp-UPLG en de Regionale Veenweiden Strategie (RVS, 2022).</w:t>
      </w:r>
    </w:p>
    <w:p w14:paraId="243E3312" w14:textId="190863E0" w:rsidR="004F31E5" w:rsidRDefault="006107FB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 w:rsidRPr="006107FB">
        <w:rPr>
          <w:rFonts w:ascii="Trebuchet MS" w:hAnsi="Trebuchet MS"/>
          <w:bCs/>
          <w:sz w:val="20"/>
          <w:szCs w:val="20"/>
        </w:rPr>
        <w:t>De Taskforce is niet besluitvormend. Ieder zit vanuit zijn eigen rol en bevoegdheden aan tafel. De Taskforce is voorbereidend op besluitvorming: uitgewerkte voorstellen worden geborgd in besluiten van de betrokken overheden (provincie: ruimtelijke ordening en regie; waterschappen: peilbesluiten en waterbeheer; gemeenten: omgevingsplannen; Rijk: landelijke kaders en financiering).</w:t>
      </w:r>
    </w:p>
    <w:p w14:paraId="1E1E552A" w14:textId="77777777" w:rsidR="009460CE" w:rsidRDefault="009460CE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48A3AA22" w14:textId="0F873757" w:rsidR="004C4D66" w:rsidRDefault="0020044C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Wethouder Wim van der Es (Bunschoten) heeft voor de zomer voor het eerst deelgenomen aan het bestuurlijk overleg van de Taskforce. </w:t>
      </w:r>
    </w:p>
    <w:p w14:paraId="4FAC9393" w14:textId="35E2B326" w:rsidR="00E57B11" w:rsidRDefault="00E57B11">
      <w:pPr>
        <w:rPr>
          <w:rFonts w:eastAsia="Times New Roman" w:cs="Times New Roman"/>
          <w:bCs/>
          <w:color w:val="auto"/>
          <w:sz w:val="20"/>
          <w:szCs w:val="20"/>
          <w:lang w:eastAsia="nl-NL"/>
        </w:rPr>
      </w:pPr>
    </w:p>
    <w:p w14:paraId="11B506D1" w14:textId="19AAFCAF" w:rsidR="00C307D3" w:rsidRDefault="00C307D3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lastRenderedPageBreak/>
        <w:t>Door verschillen van inzicht met de provincie Utrecht ontbreekt het waterschap Vallei &amp; Veluwe in dit bestuurlijk overleg.</w:t>
      </w:r>
    </w:p>
    <w:p w14:paraId="3D327AC6" w14:textId="2FDEE670" w:rsidR="00C307D3" w:rsidRDefault="00C307D3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Wellicht wil ook Eemnes bestuurlijk gaan deelnemen.</w:t>
      </w:r>
    </w:p>
    <w:p w14:paraId="7CBCA9DB" w14:textId="77777777" w:rsidR="00D23FA2" w:rsidRDefault="00D23FA2" w:rsidP="006107F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083462CF" w14:textId="37843E8C" w:rsidR="009F52CE" w:rsidRDefault="00D23FA2" w:rsidP="009F52CE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We bespreken welke strategie we bestuurder</w:t>
      </w:r>
      <w:r w:rsidR="009F52CE">
        <w:rPr>
          <w:rFonts w:ascii="Trebuchet MS" w:hAnsi="Trebuchet MS"/>
          <w:bCs/>
          <w:sz w:val="20"/>
          <w:szCs w:val="20"/>
        </w:rPr>
        <w:t>(</w:t>
      </w:r>
      <w:r>
        <w:rPr>
          <w:rFonts w:ascii="Trebuchet MS" w:hAnsi="Trebuchet MS"/>
          <w:bCs/>
          <w:sz w:val="20"/>
          <w:szCs w:val="20"/>
        </w:rPr>
        <w:t>s</w:t>
      </w:r>
      <w:r w:rsidR="009F52CE">
        <w:rPr>
          <w:rFonts w:ascii="Trebuchet MS" w:hAnsi="Trebuchet MS"/>
          <w:bCs/>
          <w:sz w:val="20"/>
          <w:szCs w:val="20"/>
        </w:rPr>
        <w:t>)</w:t>
      </w:r>
      <w:r>
        <w:rPr>
          <w:rFonts w:ascii="Trebuchet MS" w:hAnsi="Trebuchet MS"/>
          <w:bCs/>
          <w:sz w:val="20"/>
          <w:szCs w:val="20"/>
        </w:rPr>
        <w:t xml:space="preserve"> mee willen geven, mede aan de hand van </w:t>
      </w:r>
      <w:r>
        <w:rPr>
          <w:rFonts w:ascii="Trebuchet MS" w:hAnsi="Trebuchet MS"/>
          <w:bCs/>
          <w:sz w:val="20"/>
          <w:szCs w:val="20"/>
        </w:rPr>
        <w:t>bijlagen 4.1 t/m 4.5.</w:t>
      </w:r>
      <w:r>
        <w:rPr>
          <w:rFonts w:ascii="Trebuchet MS" w:hAnsi="Trebuchet MS"/>
          <w:bCs/>
          <w:sz w:val="20"/>
          <w:szCs w:val="20"/>
        </w:rPr>
        <w:br/>
      </w:r>
    </w:p>
    <w:p w14:paraId="16B6B6F4" w14:textId="77777777" w:rsidR="001F6A00" w:rsidRPr="001F6A00" w:rsidRDefault="001F6A00" w:rsidP="009F52C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Uitvoeringsstrategie Landelijk Gebied</w:t>
      </w:r>
    </w:p>
    <w:p w14:paraId="70AB5208" w14:textId="77777777" w:rsidR="009912C1" w:rsidRDefault="00F014DA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i/>
          <w:i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12.00 – 12.20</w:t>
      </w:r>
    </w:p>
    <w:p w14:paraId="1C0EB374" w14:textId="26826C02" w:rsidR="00D22ED0" w:rsidRDefault="009912C1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Ter bespreking</w:t>
      </w:r>
      <w:r w:rsidR="009F52CE">
        <w:rPr>
          <w:rFonts w:ascii="Trebuchet MS" w:hAnsi="Trebuchet MS"/>
          <w:b/>
          <w:sz w:val="20"/>
          <w:szCs w:val="20"/>
        </w:rPr>
        <w:br/>
      </w:r>
      <w:r>
        <w:rPr>
          <w:rFonts w:ascii="Trebuchet MS" w:hAnsi="Trebuchet MS"/>
          <w:bCs/>
          <w:sz w:val="20"/>
          <w:szCs w:val="20"/>
        </w:rPr>
        <w:t xml:space="preserve">Fiona van Beek </w:t>
      </w:r>
      <w:r w:rsidR="00412A2A">
        <w:rPr>
          <w:rFonts w:ascii="Trebuchet MS" w:hAnsi="Trebuchet MS"/>
          <w:bCs/>
          <w:sz w:val="20"/>
          <w:szCs w:val="20"/>
        </w:rPr>
        <w:t>neemt ons mee in de totstandkoming en het tijdspad van de uitvoeringsstrategie landelijk gebied.</w:t>
      </w:r>
    </w:p>
    <w:p w14:paraId="6E09E063" w14:textId="77777777" w:rsidR="00F014DA" w:rsidRDefault="00F014DA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7253A6D7" w14:textId="6029EF4B" w:rsidR="00F968A6" w:rsidRDefault="00C31BF4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i/>
          <w:iCs/>
          <w:sz w:val="20"/>
          <w:szCs w:val="20"/>
        </w:rPr>
        <w:t>Ter kennisname</w:t>
      </w:r>
      <w:r w:rsidR="007917BD">
        <w:rPr>
          <w:rFonts w:ascii="Trebuchet MS" w:hAnsi="Trebuchet MS"/>
          <w:bCs/>
          <w:i/>
          <w:iCs/>
          <w:sz w:val="20"/>
          <w:szCs w:val="20"/>
        </w:rPr>
        <w:t xml:space="preserve"> </w:t>
      </w:r>
    </w:p>
    <w:p w14:paraId="3F611543" w14:textId="7B2BE93F" w:rsidR="00C31BF4" w:rsidRPr="00C31BF4" w:rsidRDefault="00C31BF4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Esther Moors organiseert een gebiedsbijeenkomst voor de Utrechtse Heuvelrug </w:t>
      </w:r>
      <w:r w:rsidR="007917BD">
        <w:rPr>
          <w:rFonts w:ascii="Trebuchet MS" w:hAnsi="Trebuchet MS"/>
          <w:bCs/>
          <w:sz w:val="20"/>
          <w:szCs w:val="20"/>
        </w:rPr>
        <w:t>op dinsdagmiddag 8 september van 12.00 tot 16.00 uur in Soest.</w:t>
      </w:r>
    </w:p>
    <w:p w14:paraId="4B427507" w14:textId="77777777" w:rsidR="00F968A6" w:rsidRPr="00AD0D4D" w:rsidRDefault="00F968A6" w:rsidP="001F6A00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hAnsi="Trebuchet MS"/>
          <w:bCs/>
          <w:sz w:val="20"/>
          <w:szCs w:val="20"/>
        </w:rPr>
      </w:pPr>
    </w:p>
    <w:p w14:paraId="4C7EED95" w14:textId="25338D34" w:rsidR="009B78C7" w:rsidRPr="00086EB9" w:rsidRDefault="00693B94" w:rsidP="00F56DB9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 en sluiting</w:t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</w:p>
    <w:p w14:paraId="3C6D4C97" w14:textId="6D526EC5" w:rsidR="009B78C7" w:rsidRPr="00693B94" w:rsidRDefault="00993D2C" w:rsidP="00F56DB9">
      <w:pPr>
        <w:tabs>
          <w:tab w:val="left" w:pos="-1440"/>
          <w:tab w:val="left" w:pos="-720"/>
        </w:tabs>
        <w:spacing w:line="276" w:lineRule="auto"/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</w:t>
      </w:r>
      <w:r w:rsidR="00412A2A">
        <w:rPr>
          <w:bCs/>
          <w:i/>
          <w:iCs/>
          <w:sz w:val="20"/>
          <w:szCs w:val="20"/>
        </w:rPr>
        <w:t>2</w:t>
      </w:r>
      <w:r w:rsidR="009B78C7" w:rsidRPr="00693B94">
        <w:rPr>
          <w:bCs/>
          <w:i/>
          <w:iCs/>
          <w:sz w:val="20"/>
          <w:szCs w:val="20"/>
        </w:rPr>
        <w:t>.</w:t>
      </w:r>
      <w:r w:rsidR="00DD31C8">
        <w:rPr>
          <w:bCs/>
          <w:i/>
          <w:iCs/>
          <w:sz w:val="20"/>
          <w:szCs w:val="20"/>
        </w:rPr>
        <w:t>2</w:t>
      </w:r>
      <w:r w:rsidR="00412A2A">
        <w:rPr>
          <w:bCs/>
          <w:i/>
          <w:iCs/>
          <w:sz w:val="20"/>
          <w:szCs w:val="20"/>
        </w:rPr>
        <w:t>0</w:t>
      </w:r>
      <w:r w:rsidR="009B78C7" w:rsidRPr="00693B94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12</w:t>
      </w:r>
      <w:r w:rsidR="009B78C7" w:rsidRPr="00693B94">
        <w:rPr>
          <w:bCs/>
          <w:i/>
          <w:iCs/>
          <w:sz w:val="20"/>
          <w:szCs w:val="20"/>
        </w:rPr>
        <w:t>.</w:t>
      </w:r>
      <w:r w:rsidR="00DD31C8">
        <w:rPr>
          <w:bCs/>
          <w:i/>
          <w:iCs/>
          <w:sz w:val="20"/>
          <w:szCs w:val="20"/>
        </w:rPr>
        <w:t>30</w:t>
      </w:r>
      <w:r w:rsidR="009B78C7" w:rsidRPr="00693B94">
        <w:rPr>
          <w:bCs/>
          <w:i/>
          <w:iCs/>
          <w:sz w:val="20"/>
          <w:szCs w:val="20"/>
        </w:rPr>
        <w:t xml:space="preserve"> uur</w:t>
      </w:r>
    </w:p>
    <w:p w14:paraId="5E901E63" w14:textId="786CA178" w:rsidR="009B78C7" w:rsidRPr="00CF144D" w:rsidRDefault="009B78C7" w:rsidP="00CF144D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sectPr w:rsidR="009B78C7" w:rsidRPr="00CF144D" w:rsidSect="009D559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442F6" w14:textId="77777777" w:rsidR="006C0D6F" w:rsidRDefault="006C0D6F" w:rsidP="000B3569">
      <w:r>
        <w:separator/>
      </w:r>
    </w:p>
  </w:endnote>
  <w:endnote w:type="continuationSeparator" w:id="0">
    <w:p w14:paraId="045A1A47" w14:textId="77777777" w:rsidR="006C0D6F" w:rsidRDefault="006C0D6F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1B6CB332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07420831" name="Afbeelding 1207420831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9484" w14:textId="77777777" w:rsidR="006C0D6F" w:rsidRDefault="006C0D6F" w:rsidP="000B3569">
      <w:r>
        <w:separator/>
      </w:r>
    </w:p>
  </w:footnote>
  <w:footnote w:type="continuationSeparator" w:id="0">
    <w:p w14:paraId="25AFCA0A" w14:textId="77777777" w:rsidR="006C0D6F" w:rsidRDefault="006C0D6F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84457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CB1B52"/>
    <w:multiLevelType w:val="hybridMultilevel"/>
    <w:tmpl w:val="10587900"/>
    <w:lvl w:ilvl="0" w:tplc="920C5E8E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0"/>
  </w:num>
  <w:num w:numId="2" w16cid:durableId="1002926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07E30"/>
    <w:rsid w:val="00007F5D"/>
    <w:rsid w:val="000260A5"/>
    <w:rsid w:val="00026DA9"/>
    <w:rsid w:val="00030FB7"/>
    <w:rsid w:val="00031F64"/>
    <w:rsid w:val="0003564D"/>
    <w:rsid w:val="00046FD5"/>
    <w:rsid w:val="00052461"/>
    <w:rsid w:val="00055A38"/>
    <w:rsid w:val="00061737"/>
    <w:rsid w:val="0006521A"/>
    <w:rsid w:val="00086EB9"/>
    <w:rsid w:val="00090F75"/>
    <w:rsid w:val="00093964"/>
    <w:rsid w:val="00096B52"/>
    <w:rsid w:val="000A0929"/>
    <w:rsid w:val="000B3569"/>
    <w:rsid w:val="000B3786"/>
    <w:rsid w:val="000C0628"/>
    <w:rsid w:val="000C6C4E"/>
    <w:rsid w:val="000D5545"/>
    <w:rsid w:val="000D6C05"/>
    <w:rsid w:val="000E64B3"/>
    <w:rsid w:val="000E743B"/>
    <w:rsid w:val="000F0EE5"/>
    <w:rsid w:val="000F1FA0"/>
    <w:rsid w:val="000F43C1"/>
    <w:rsid w:val="000F50B6"/>
    <w:rsid w:val="000F7922"/>
    <w:rsid w:val="0010118B"/>
    <w:rsid w:val="00110902"/>
    <w:rsid w:val="00116970"/>
    <w:rsid w:val="0013271B"/>
    <w:rsid w:val="00135F53"/>
    <w:rsid w:val="00143B04"/>
    <w:rsid w:val="00163D08"/>
    <w:rsid w:val="00167121"/>
    <w:rsid w:val="001720C0"/>
    <w:rsid w:val="00173959"/>
    <w:rsid w:val="001830A3"/>
    <w:rsid w:val="001B2EBB"/>
    <w:rsid w:val="001C1838"/>
    <w:rsid w:val="001C53D2"/>
    <w:rsid w:val="001C5A59"/>
    <w:rsid w:val="001D351E"/>
    <w:rsid w:val="001D770A"/>
    <w:rsid w:val="001E3217"/>
    <w:rsid w:val="001E61CD"/>
    <w:rsid w:val="001F4923"/>
    <w:rsid w:val="001F6A00"/>
    <w:rsid w:val="0020044C"/>
    <w:rsid w:val="0021493A"/>
    <w:rsid w:val="0021607C"/>
    <w:rsid w:val="00231425"/>
    <w:rsid w:val="00231CB1"/>
    <w:rsid w:val="0023570C"/>
    <w:rsid w:val="00236411"/>
    <w:rsid w:val="00241F5A"/>
    <w:rsid w:val="00243633"/>
    <w:rsid w:val="00255DD8"/>
    <w:rsid w:val="00256A4F"/>
    <w:rsid w:val="00256AD8"/>
    <w:rsid w:val="002710EF"/>
    <w:rsid w:val="002817EB"/>
    <w:rsid w:val="002832EE"/>
    <w:rsid w:val="002857B6"/>
    <w:rsid w:val="00290D9F"/>
    <w:rsid w:val="002A2E3B"/>
    <w:rsid w:val="002D6C19"/>
    <w:rsid w:val="002E409D"/>
    <w:rsid w:val="002F0BE1"/>
    <w:rsid w:val="002F1CA5"/>
    <w:rsid w:val="002F25B0"/>
    <w:rsid w:val="002F2E34"/>
    <w:rsid w:val="002F527A"/>
    <w:rsid w:val="00303787"/>
    <w:rsid w:val="00306389"/>
    <w:rsid w:val="0031517C"/>
    <w:rsid w:val="00321945"/>
    <w:rsid w:val="00325583"/>
    <w:rsid w:val="00333A08"/>
    <w:rsid w:val="00347165"/>
    <w:rsid w:val="00354DC9"/>
    <w:rsid w:val="00365742"/>
    <w:rsid w:val="003675CC"/>
    <w:rsid w:val="00377095"/>
    <w:rsid w:val="00380CCD"/>
    <w:rsid w:val="003845C9"/>
    <w:rsid w:val="003864B6"/>
    <w:rsid w:val="003A443B"/>
    <w:rsid w:val="003A47E4"/>
    <w:rsid w:val="003A5EB7"/>
    <w:rsid w:val="003B4826"/>
    <w:rsid w:val="003C7E4A"/>
    <w:rsid w:val="003E6940"/>
    <w:rsid w:val="003F1DD3"/>
    <w:rsid w:val="00410498"/>
    <w:rsid w:val="00410672"/>
    <w:rsid w:val="00412A2A"/>
    <w:rsid w:val="0041579C"/>
    <w:rsid w:val="00437BD3"/>
    <w:rsid w:val="00451738"/>
    <w:rsid w:val="00455490"/>
    <w:rsid w:val="004611BA"/>
    <w:rsid w:val="00465AFA"/>
    <w:rsid w:val="00467EBC"/>
    <w:rsid w:val="00471567"/>
    <w:rsid w:val="00481E2A"/>
    <w:rsid w:val="00482903"/>
    <w:rsid w:val="00482D6D"/>
    <w:rsid w:val="00492CB3"/>
    <w:rsid w:val="004A0F4C"/>
    <w:rsid w:val="004B1181"/>
    <w:rsid w:val="004B6951"/>
    <w:rsid w:val="004C4D66"/>
    <w:rsid w:val="004C71B0"/>
    <w:rsid w:val="004D1F48"/>
    <w:rsid w:val="004D6DE5"/>
    <w:rsid w:val="004D750B"/>
    <w:rsid w:val="004E0C69"/>
    <w:rsid w:val="004E0E6C"/>
    <w:rsid w:val="004E35D5"/>
    <w:rsid w:val="004F31E5"/>
    <w:rsid w:val="00523026"/>
    <w:rsid w:val="00526035"/>
    <w:rsid w:val="0053136A"/>
    <w:rsid w:val="005346F8"/>
    <w:rsid w:val="00540192"/>
    <w:rsid w:val="005509D8"/>
    <w:rsid w:val="00567819"/>
    <w:rsid w:val="00570E5A"/>
    <w:rsid w:val="00577141"/>
    <w:rsid w:val="00580DA5"/>
    <w:rsid w:val="005A412E"/>
    <w:rsid w:val="005C3448"/>
    <w:rsid w:val="005C7D8F"/>
    <w:rsid w:val="005E188B"/>
    <w:rsid w:val="005F46FF"/>
    <w:rsid w:val="00600E84"/>
    <w:rsid w:val="006107FB"/>
    <w:rsid w:val="00614BC3"/>
    <w:rsid w:val="00616303"/>
    <w:rsid w:val="00616C23"/>
    <w:rsid w:val="00626584"/>
    <w:rsid w:val="006400BA"/>
    <w:rsid w:val="00671F81"/>
    <w:rsid w:val="00681656"/>
    <w:rsid w:val="006906E8"/>
    <w:rsid w:val="00691F8A"/>
    <w:rsid w:val="00693B94"/>
    <w:rsid w:val="00696000"/>
    <w:rsid w:val="006A093A"/>
    <w:rsid w:val="006A2E7E"/>
    <w:rsid w:val="006B2B68"/>
    <w:rsid w:val="006B67C4"/>
    <w:rsid w:val="006C0D6F"/>
    <w:rsid w:val="006D0DF6"/>
    <w:rsid w:val="006D0EA7"/>
    <w:rsid w:val="006D3DCA"/>
    <w:rsid w:val="006D5379"/>
    <w:rsid w:val="006E782E"/>
    <w:rsid w:val="006F3619"/>
    <w:rsid w:val="00712465"/>
    <w:rsid w:val="007214F0"/>
    <w:rsid w:val="007306C5"/>
    <w:rsid w:val="007364B8"/>
    <w:rsid w:val="00741E44"/>
    <w:rsid w:val="00742F12"/>
    <w:rsid w:val="0074640A"/>
    <w:rsid w:val="00764432"/>
    <w:rsid w:val="007662C3"/>
    <w:rsid w:val="00766F68"/>
    <w:rsid w:val="007754B4"/>
    <w:rsid w:val="0078534B"/>
    <w:rsid w:val="007917BD"/>
    <w:rsid w:val="0079185D"/>
    <w:rsid w:val="0079316A"/>
    <w:rsid w:val="007B0106"/>
    <w:rsid w:val="007B0A12"/>
    <w:rsid w:val="007B1244"/>
    <w:rsid w:val="007B357D"/>
    <w:rsid w:val="007B7D1C"/>
    <w:rsid w:val="007C0FD1"/>
    <w:rsid w:val="007C73C0"/>
    <w:rsid w:val="007E729F"/>
    <w:rsid w:val="00804B83"/>
    <w:rsid w:val="008157EF"/>
    <w:rsid w:val="00825F8A"/>
    <w:rsid w:val="008303C7"/>
    <w:rsid w:val="0083103F"/>
    <w:rsid w:val="008575D3"/>
    <w:rsid w:val="00861F9E"/>
    <w:rsid w:val="008709BB"/>
    <w:rsid w:val="008957C9"/>
    <w:rsid w:val="008A103A"/>
    <w:rsid w:val="008A4672"/>
    <w:rsid w:val="008B3FEE"/>
    <w:rsid w:val="008B7B67"/>
    <w:rsid w:val="008C0FE2"/>
    <w:rsid w:val="008D2243"/>
    <w:rsid w:val="008D325D"/>
    <w:rsid w:val="008D4F41"/>
    <w:rsid w:val="008E4B75"/>
    <w:rsid w:val="008E66B7"/>
    <w:rsid w:val="009000E4"/>
    <w:rsid w:val="009111A0"/>
    <w:rsid w:val="00920126"/>
    <w:rsid w:val="00922C21"/>
    <w:rsid w:val="00932A51"/>
    <w:rsid w:val="009375FA"/>
    <w:rsid w:val="00942CD9"/>
    <w:rsid w:val="00945732"/>
    <w:rsid w:val="009460CE"/>
    <w:rsid w:val="009461B3"/>
    <w:rsid w:val="009462A1"/>
    <w:rsid w:val="00955C55"/>
    <w:rsid w:val="00962893"/>
    <w:rsid w:val="00987858"/>
    <w:rsid w:val="009912C1"/>
    <w:rsid w:val="00991FD1"/>
    <w:rsid w:val="009933B5"/>
    <w:rsid w:val="00993D2C"/>
    <w:rsid w:val="009940FE"/>
    <w:rsid w:val="00997E5E"/>
    <w:rsid w:val="009A1C66"/>
    <w:rsid w:val="009B3EC7"/>
    <w:rsid w:val="009B4F98"/>
    <w:rsid w:val="009B78C7"/>
    <w:rsid w:val="009C14D5"/>
    <w:rsid w:val="009C16D7"/>
    <w:rsid w:val="009C1EB2"/>
    <w:rsid w:val="009C326E"/>
    <w:rsid w:val="009D5593"/>
    <w:rsid w:val="009F165D"/>
    <w:rsid w:val="009F52CE"/>
    <w:rsid w:val="00A060E0"/>
    <w:rsid w:val="00A1690B"/>
    <w:rsid w:val="00A24AEE"/>
    <w:rsid w:val="00A2672D"/>
    <w:rsid w:val="00A3078A"/>
    <w:rsid w:val="00A3618E"/>
    <w:rsid w:val="00A4422C"/>
    <w:rsid w:val="00A46D0C"/>
    <w:rsid w:val="00A64024"/>
    <w:rsid w:val="00A65118"/>
    <w:rsid w:val="00A814A4"/>
    <w:rsid w:val="00A848D6"/>
    <w:rsid w:val="00A97D8F"/>
    <w:rsid w:val="00AC7C31"/>
    <w:rsid w:val="00AD0D4D"/>
    <w:rsid w:val="00AD27BA"/>
    <w:rsid w:val="00AD32D6"/>
    <w:rsid w:val="00AE0334"/>
    <w:rsid w:val="00AE06F6"/>
    <w:rsid w:val="00AE21A6"/>
    <w:rsid w:val="00AF7983"/>
    <w:rsid w:val="00B01826"/>
    <w:rsid w:val="00B07603"/>
    <w:rsid w:val="00B07FDE"/>
    <w:rsid w:val="00B26841"/>
    <w:rsid w:val="00B305FC"/>
    <w:rsid w:val="00B31C17"/>
    <w:rsid w:val="00B4362E"/>
    <w:rsid w:val="00B46BB9"/>
    <w:rsid w:val="00B60D9E"/>
    <w:rsid w:val="00B7669C"/>
    <w:rsid w:val="00B82168"/>
    <w:rsid w:val="00B87C41"/>
    <w:rsid w:val="00BA0147"/>
    <w:rsid w:val="00BA1A3D"/>
    <w:rsid w:val="00BA1F6D"/>
    <w:rsid w:val="00BA7386"/>
    <w:rsid w:val="00BB54FE"/>
    <w:rsid w:val="00BC6340"/>
    <w:rsid w:val="00BD47B3"/>
    <w:rsid w:val="00BD56E4"/>
    <w:rsid w:val="00C1085B"/>
    <w:rsid w:val="00C138CC"/>
    <w:rsid w:val="00C1758C"/>
    <w:rsid w:val="00C22DE4"/>
    <w:rsid w:val="00C2445F"/>
    <w:rsid w:val="00C307D3"/>
    <w:rsid w:val="00C31BF4"/>
    <w:rsid w:val="00C40EB5"/>
    <w:rsid w:val="00C47FDC"/>
    <w:rsid w:val="00C54107"/>
    <w:rsid w:val="00C56D14"/>
    <w:rsid w:val="00C662FD"/>
    <w:rsid w:val="00C733DC"/>
    <w:rsid w:val="00C8211C"/>
    <w:rsid w:val="00C946DA"/>
    <w:rsid w:val="00C94B70"/>
    <w:rsid w:val="00CA27AC"/>
    <w:rsid w:val="00CB10FB"/>
    <w:rsid w:val="00CB4000"/>
    <w:rsid w:val="00CC2D61"/>
    <w:rsid w:val="00CD33C1"/>
    <w:rsid w:val="00CF0EFA"/>
    <w:rsid w:val="00CF144D"/>
    <w:rsid w:val="00D13CF4"/>
    <w:rsid w:val="00D178A5"/>
    <w:rsid w:val="00D22312"/>
    <w:rsid w:val="00D22ED0"/>
    <w:rsid w:val="00D23FA2"/>
    <w:rsid w:val="00D2701A"/>
    <w:rsid w:val="00D314F7"/>
    <w:rsid w:val="00D4749A"/>
    <w:rsid w:val="00D50CFD"/>
    <w:rsid w:val="00D52C61"/>
    <w:rsid w:val="00D5778E"/>
    <w:rsid w:val="00D67AEA"/>
    <w:rsid w:val="00D75A7D"/>
    <w:rsid w:val="00D80D3C"/>
    <w:rsid w:val="00D82EFC"/>
    <w:rsid w:val="00D84B32"/>
    <w:rsid w:val="00D90489"/>
    <w:rsid w:val="00D92128"/>
    <w:rsid w:val="00D93B1B"/>
    <w:rsid w:val="00DA18F3"/>
    <w:rsid w:val="00DA3885"/>
    <w:rsid w:val="00DA4376"/>
    <w:rsid w:val="00DB45C5"/>
    <w:rsid w:val="00DD31C8"/>
    <w:rsid w:val="00DF0836"/>
    <w:rsid w:val="00E043BC"/>
    <w:rsid w:val="00E213E7"/>
    <w:rsid w:val="00E274E6"/>
    <w:rsid w:val="00E33041"/>
    <w:rsid w:val="00E42D50"/>
    <w:rsid w:val="00E57B11"/>
    <w:rsid w:val="00E57CD2"/>
    <w:rsid w:val="00E62B56"/>
    <w:rsid w:val="00E64A4A"/>
    <w:rsid w:val="00E67087"/>
    <w:rsid w:val="00E671E4"/>
    <w:rsid w:val="00E76E32"/>
    <w:rsid w:val="00E80787"/>
    <w:rsid w:val="00E842AA"/>
    <w:rsid w:val="00E90847"/>
    <w:rsid w:val="00E91B19"/>
    <w:rsid w:val="00EA28CD"/>
    <w:rsid w:val="00EC4EB5"/>
    <w:rsid w:val="00ED15E0"/>
    <w:rsid w:val="00ED6F4C"/>
    <w:rsid w:val="00EE38D7"/>
    <w:rsid w:val="00EE39D7"/>
    <w:rsid w:val="00F014DA"/>
    <w:rsid w:val="00F14C62"/>
    <w:rsid w:val="00F17437"/>
    <w:rsid w:val="00F46210"/>
    <w:rsid w:val="00F52743"/>
    <w:rsid w:val="00F56DB9"/>
    <w:rsid w:val="00F75BF2"/>
    <w:rsid w:val="00F80D5C"/>
    <w:rsid w:val="00F840CB"/>
    <w:rsid w:val="00F94F03"/>
    <w:rsid w:val="00F968A6"/>
    <w:rsid w:val="00FA16DC"/>
    <w:rsid w:val="00FB36DD"/>
    <w:rsid w:val="00FC2634"/>
    <w:rsid w:val="00FD78DD"/>
    <w:rsid w:val="00FE0C1A"/>
    <w:rsid w:val="00FE12DD"/>
    <w:rsid w:val="00FE38C4"/>
    <w:rsid w:val="00FE3B09"/>
    <w:rsid w:val="00FE4E7E"/>
    <w:rsid w:val="00FF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7BB33395-4A03-4844-830B-88EBD2A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C22DE4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5E188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E188B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8E4B75"/>
    <w:rPr>
      <w:rFonts w:ascii="Trebuchet MS" w:hAnsi="Trebuchet MS"/>
      <w:color w:val="000000" w:themeColor="text1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0B343-1E1E-4DCF-8932-3A113719D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398</Words>
  <Characters>2192</Characters>
  <Application>Microsoft Office Word</Application>
  <DocSecurity>2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Willem van der Stelt</cp:lastModifiedBy>
  <cp:revision>59</cp:revision>
  <cp:lastPrinted>2026-06-02T21:29:00Z</cp:lastPrinted>
  <dcterms:created xsi:type="dcterms:W3CDTF">2026-06-02T21:34:00Z</dcterms:created>
  <dcterms:modified xsi:type="dcterms:W3CDTF">2026-08-25T09:17:00Z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  <property fmtid="{D5CDD505-2E9C-101B-9397-08002B2CF9AE}" pid="4" name="MSIP_Label_36385424-4abe-4cf8-8898-c76487689253_Enabled">
    <vt:lpwstr>true</vt:lpwstr>
  </property>
  <property fmtid="{D5CDD505-2E9C-101B-9397-08002B2CF9AE}" pid="5" name="MSIP_Label_36385424-4abe-4cf8-8898-c76487689253_SetDate">
    <vt:lpwstr>2026-08-20T07:35:24Z</vt:lpwstr>
  </property>
  <property fmtid="{D5CDD505-2E9C-101B-9397-08002B2CF9AE}" pid="6" name="MSIP_Label_36385424-4abe-4cf8-8898-c76487689253_Method">
    <vt:lpwstr>Standard</vt:lpwstr>
  </property>
  <property fmtid="{D5CDD505-2E9C-101B-9397-08002B2CF9AE}" pid="7" name="MSIP_Label_36385424-4abe-4cf8-8898-c76487689253_Name">
    <vt:lpwstr>Bedrijfsvertrouwelijk</vt:lpwstr>
  </property>
  <property fmtid="{D5CDD505-2E9C-101B-9397-08002B2CF9AE}" pid="8" name="MSIP_Label_36385424-4abe-4cf8-8898-c76487689253_SiteId">
    <vt:lpwstr>d9cef3d2-0eb3-4504-b431-80c617bfc930</vt:lpwstr>
  </property>
  <property fmtid="{D5CDD505-2E9C-101B-9397-08002B2CF9AE}" pid="9" name="MSIP_Label_36385424-4abe-4cf8-8898-c76487689253_ActionId">
    <vt:lpwstr>e45aabff-1060-4aa1-b95b-dc8a4384f491</vt:lpwstr>
  </property>
  <property fmtid="{D5CDD505-2E9C-101B-9397-08002B2CF9AE}" pid="10" name="MSIP_Label_36385424-4abe-4cf8-8898-c76487689253_ContentBits">
    <vt:lpwstr>0</vt:lpwstr>
  </property>
  <property fmtid="{D5CDD505-2E9C-101B-9397-08002B2CF9AE}" pid="11" name="MSIP_Label_36385424-4abe-4cf8-8898-c76487689253_Tag">
    <vt:lpwstr>10, 3, 0, 1</vt:lpwstr>
  </property>
</Properties>
</file>